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4A" w:rsidRPr="00540816" w:rsidRDefault="00B371A0" w:rsidP="00B371A0">
      <w:pPr>
        <w:jc w:val="center"/>
        <w:rPr>
          <w:rFonts w:ascii="Californian FB" w:hAnsi="Californian FB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3733646" cy="2128723"/>
            <wp:effectExtent l="19050" t="0" r="154" b="0"/>
            <wp:docPr id="1" name="Imagen 1" descr="http://2.bp.blogspot.com/-CsaYB7La_TU/UEDhlgRhTUI/AAAAAAAABZE/DPKyLL-Hz0Y/s1600/gambartes+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CsaYB7La_TU/UEDhlgRhTUI/AAAAAAAABZE/DPKyLL-Hz0Y/s1600/gambartes+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879" cy="212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1A0" w:rsidRDefault="00B371A0" w:rsidP="00A9318F">
      <w:pPr>
        <w:jc w:val="center"/>
        <w:rPr>
          <w:rFonts w:ascii="Californian FB" w:hAnsi="Californian FB"/>
          <w:b/>
          <w:sz w:val="28"/>
          <w:szCs w:val="28"/>
        </w:rPr>
      </w:pPr>
    </w:p>
    <w:p w:rsidR="00A9318F" w:rsidRPr="004F17BD" w:rsidRDefault="00A9318F" w:rsidP="00A9318F">
      <w:pPr>
        <w:jc w:val="center"/>
        <w:rPr>
          <w:rFonts w:ascii="Californian FB" w:hAnsi="Californian FB"/>
          <w:b/>
          <w:sz w:val="32"/>
          <w:szCs w:val="32"/>
        </w:rPr>
      </w:pPr>
      <w:r w:rsidRPr="004F17BD">
        <w:rPr>
          <w:rFonts w:ascii="Californian FB" w:hAnsi="Californian FB"/>
          <w:b/>
          <w:sz w:val="32"/>
          <w:szCs w:val="32"/>
        </w:rPr>
        <w:t xml:space="preserve">VI Coloquio </w:t>
      </w:r>
    </w:p>
    <w:p w:rsidR="00F13A3A" w:rsidRPr="004F17BD" w:rsidRDefault="00A9318F" w:rsidP="00A9318F">
      <w:pPr>
        <w:jc w:val="center"/>
        <w:rPr>
          <w:rFonts w:ascii="Californian FB" w:hAnsi="Californian FB"/>
          <w:b/>
          <w:sz w:val="32"/>
          <w:szCs w:val="32"/>
        </w:rPr>
      </w:pPr>
      <w:r w:rsidRPr="004F17BD">
        <w:rPr>
          <w:rFonts w:ascii="Californian FB" w:hAnsi="Californian FB"/>
          <w:b/>
          <w:sz w:val="32"/>
          <w:szCs w:val="32"/>
        </w:rPr>
        <w:t>“La selva, la pampa, el ande. Las vías interiores de la cultura argentina”</w:t>
      </w:r>
    </w:p>
    <w:p w:rsidR="00B371A0" w:rsidRDefault="00B371A0" w:rsidP="00A9318F">
      <w:pPr>
        <w:jc w:val="center"/>
        <w:rPr>
          <w:rFonts w:ascii="Californian FB" w:hAnsi="Californian FB"/>
          <w:sz w:val="28"/>
          <w:szCs w:val="28"/>
        </w:rPr>
      </w:pPr>
    </w:p>
    <w:p w:rsidR="004F17BD" w:rsidRDefault="004F17BD" w:rsidP="004F17BD">
      <w:pPr>
        <w:jc w:val="right"/>
        <w:rPr>
          <w:rFonts w:ascii="Californian FB" w:hAnsi="Californian FB"/>
          <w:sz w:val="28"/>
          <w:szCs w:val="28"/>
        </w:rPr>
      </w:pPr>
    </w:p>
    <w:p w:rsidR="00B371A0" w:rsidRDefault="00A9318F" w:rsidP="004F17BD">
      <w:pPr>
        <w:jc w:val="right"/>
        <w:rPr>
          <w:rFonts w:ascii="Californian FB" w:hAnsi="Californian FB"/>
          <w:sz w:val="28"/>
          <w:szCs w:val="28"/>
        </w:rPr>
      </w:pPr>
      <w:r w:rsidRPr="00540816">
        <w:rPr>
          <w:rFonts w:ascii="Californian FB" w:hAnsi="Californian FB"/>
          <w:sz w:val="28"/>
          <w:szCs w:val="28"/>
        </w:rPr>
        <w:t>Red REICRE (Red de Estudios Interdisciplinarios en Culturas y Regiones)</w:t>
      </w:r>
      <w:r w:rsidR="00B371A0">
        <w:rPr>
          <w:rFonts w:ascii="Californian FB" w:hAnsi="Californian FB"/>
          <w:sz w:val="28"/>
          <w:szCs w:val="28"/>
        </w:rPr>
        <w:t xml:space="preserve">, </w:t>
      </w:r>
    </w:p>
    <w:p w:rsidR="00A9318F" w:rsidRPr="00540816" w:rsidRDefault="00B371A0" w:rsidP="004F17BD">
      <w:pPr>
        <w:jc w:val="right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IdIHCS, FONCYT</w:t>
      </w:r>
    </w:p>
    <w:p w:rsidR="00A9318F" w:rsidRPr="00540816" w:rsidRDefault="00236E58" w:rsidP="00540816">
      <w:pPr>
        <w:spacing w:line="240" w:lineRule="auto"/>
        <w:jc w:val="right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La Plata, </w:t>
      </w:r>
      <w:r w:rsidR="00A9318F" w:rsidRPr="00540816">
        <w:rPr>
          <w:rFonts w:ascii="Californian FB" w:hAnsi="Californian FB"/>
          <w:sz w:val="24"/>
          <w:szCs w:val="24"/>
        </w:rPr>
        <w:t>Centro Científico Tecnológico CONICET – calle 8 n° 1467</w:t>
      </w:r>
    </w:p>
    <w:p w:rsidR="00A9318F" w:rsidRPr="00540816" w:rsidRDefault="00A9318F" w:rsidP="00540816">
      <w:pPr>
        <w:spacing w:line="240" w:lineRule="auto"/>
        <w:jc w:val="right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1er</w:t>
      </w:r>
      <w:r w:rsidR="00063241">
        <w:rPr>
          <w:rFonts w:ascii="Californian FB" w:hAnsi="Californian FB"/>
          <w:sz w:val="24"/>
          <w:szCs w:val="24"/>
        </w:rPr>
        <w:t>.</w:t>
      </w:r>
      <w:r w:rsidRPr="00540816">
        <w:rPr>
          <w:rFonts w:ascii="Californian FB" w:hAnsi="Californian FB"/>
          <w:sz w:val="24"/>
          <w:szCs w:val="24"/>
        </w:rPr>
        <w:t xml:space="preserve"> piso - Sala de reunión científica</w:t>
      </w:r>
    </w:p>
    <w:p w:rsidR="00540816" w:rsidRDefault="00540816" w:rsidP="00A9318F">
      <w:pPr>
        <w:jc w:val="center"/>
        <w:rPr>
          <w:rFonts w:ascii="Californian FB" w:hAnsi="Californian FB"/>
          <w:b/>
          <w:sz w:val="24"/>
          <w:szCs w:val="24"/>
          <w:u w:val="single"/>
        </w:rPr>
      </w:pPr>
    </w:p>
    <w:p w:rsidR="004F17BD" w:rsidRDefault="004F17BD" w:rsidP="00A9318F">
      <w:pPr>
        <w:jc w:val="center"/>
        <w:rPr>
          <w:rFonts w:ascii="Californian FB" w:hAnsi="Californian FB"/>
          <w:b/>
          <w:sz w:val="24"/>
          <w:szCs w:val="24"/>
          <w:u w:val="single"/>
        </w:rPr>
      </w:pPr>
    </w:p>
    <w:p w:rsidR="00540816" w:rsidRPr="00B371A0" w:rsidRDefault="00540816" w:rsidP="00B371A0">
      <w:pPr>
        <w:jc w:val="center"/>
        <w:rPr>
          <w:rFonts w:ascii="Californian FB" w:hAnsi="Californian FB"/>
          <w:b/>
          <w:sz w:val="24"/>
          <w:szCs w:val="24"/>
        </w:rPr>
      </w:pPr>
      <w:r w:rsidRPr="00B371A0">
        <w:rPr>
          <w:rFonts w:ascii="Californian FB" w:hAnsi="Californian FB"/>
          <w:b/>
          <w:sz w:val="24"/>
          <w:szCs w:val="24"/>
        </w:rPr>
        <w:t>*</w:t>
      </w:r>
    </w:p>
    <w:p w:rsidR="00F13A3A" w:rsidRPr="00540816" w:rsidRDefault="00A9318F" w:rsidP="00A9318F">
      <w:pPr>
        <w:jc w:val="center"/>
        <w:rPr>
          <w:rFonts w:ascii="Californian FB" w:hAnsi="Californian FB"/>
          <w:b/>
          <w:sz w:val="28"/>
          <w:szCs w:val="28"/>
          <w:u w:val="single"/>
        </w:rPr>
      </w:pPr>
      <w:r w:rsidRPr="00540816">
        <w:rPr>
          <w:rFonts w:ascii="Californian FB" w:hAnsi="Californian FB"/>
          <w:b/>
          <w:sz w:val="28"/>
          <w:szCs w:val="28"/>
        </w:rPr>
        <w:t>Primera sesión: j</w:t>
      </w:r>
      <w:r w:rsidR="00F13A3A" w:rsidRPr="00540816">
        <w:rPr>
          <w:rFonts w:ascii="Californian FB" w:hAnsi="Californian FB"/>
          <w:b/>
          <w:sz w:val="28"/>
          <w:szCs w:val="28"/>
        </w:rPr>
        <w:t>ueves 1</w:t>
      </w:r>
      <w:r w:rsidRPr="00540816">
        <w:rPr>
          <w:rFonts w:ascii="Californian FB" w:hAnsi="Californian FB"/>
          <w:b/>
          <w:sz w:val="28"/>
          <w:szCs w:val="28"/>
        </w:rPr>
        <w:t xml:space="preserve"> de junio</w:t>
      </w:r>
    </w:p>
    <w:p w:rsidR="00F13A3A" w:rsidRPr="00540816" w:rsidRDefault="00F13A3A" w:rsidP="00B371A0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>10 – 11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="0064327C">
        <w:rPr>
          <w:rFonts w:ascii="Californian FB" w:hAnsi="Californian FB"/>
          <w:b/>
          <w:sz w:val="24"/>
          <w:szCs w:val="24"/>
        </w:rPr>
        <w:t>45</w:t>
      </w:r>
      <w:r w:rsidRPr="00540816">
        <w:rPr>
          <w:rFonts w:ascii="Californian FB" w:hAnsi="Californian FB"/>
          <w:b/>
          <w:sz w:val="24"/>
          <w:szCs w:val="24"/>
        </w:rPr>
        <w:t xml:space="preserve"> hs.</w:t>
      </w:r>
    </w:p>
    <w:p w:rsidR="00A9318F" w:rsidRPr="00540816" w:rsidRDefault="00A9318F" w:rsidP="00540816">
      <w:pPr>
        <w:spacing w:line="240" w:lineRule="auto"/>
        <w:rPr>
          <w:rFonts w:ascii="Californian FB" w:hAnsi="Californian FB"/>
          <w:b/>
          <w:sz w:val="24"/>
          <w:szCs w:val="24"/>
        </w:rPr>
      </w:pPr>
    </w:p>
    <w:p w:rsidR="00A9318F" w:rsidRPr="00540816" w:rsidRDefault="00F13A3A" w:rsidP="00540816">
      <w:pPr>
        <w:spacing w:line="240" w:lineRule="auto"/>
        <w:rPr>
          <w:rFonts w:ascii="Californian FB" w:hAnsi="Californian FB" w:cs="Times New Roman"/>
          <w:b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Jimena Sosa</w:t>
      </w:r>
      <w:r w:rsidR="00A9318F" w:rsidRPr="00540816">
        <w:rPr>
          <w:rFonts w:ascii="Californian FB" w:hAnsi="Californian FB"/>
          <w:sz w:val="24"/>
          <w:szCs w:val="24"/>
        </w:rPr>
        <w:t xml:space="preserve"> (UNLP </w:t>
      </w:r>
      <w:r w:rsidR="00540816">
        <w:rPr>
          <w:rFonts w:ascii="Californian FB" w:hAnsi="Californian FB"/>
          <w:sz w:val="24"/>
          <w:szCs w:val="24"/>
        </w:rPr>
        <w:t>-</w:t>
      </w:r>
      <w:r w:rsidR="00A9318F" w:rsidRPr="00540816">
        <w:rPr>
          <w:rFonts w:ascii="Californian FB" w:hAnsi="Californian FB"/>
          <w:sz w:val="24"/>
          <w:szCs w:val="24"/>
        </w:rPr>
        <w:t xml:space="preserve"> CONICET).</w:t>
      </w:r>
      <w:r w:rsidR="00A9318F" w:rsidRPr="00540816">
        <w:rPr>
          <w:rFonts w:ascii="Californian FB" w:hAnsi="Californian FB" w:cs="Times New Roman"/>
          <w:b/>
          <w:sz w:val="24"/>
          <w:szCs w:val="24"/>
        </w:rPr>
        <w:t xml:space="preserve"> </w:t>
      </w:r>
    </w:p>
    <w:p w:rsidR="00B371A0" w:rsidRDefault="00B371A0" w:rsidP="00540816">
      <w:pPr>
        <w:spacing w:line="240" w:lineRule="auto"/>
        <w:ind w:left="0"/>
        <w:rPr>
          <w:rFonts w:ascii="Californian FB" w:hAnsi="Californian FB" w:cs="Times New Roman"/>
          <w:sz w:val="24"/>
          <w:szCs w:val="24"/>
        </w:rPr>
      </w:pPr>
    </w:p>
    <w:p w:rsidR="00540816" w:rsidRDefault="00A9318F" w:rsidP="00540816">
      <w:pPr>
        <w:spacing w:line="240" w:lineRule="auto"/>
        <w:ind w:left="0"/>
        <w:rPr>
          <w:rFonts w:ascii="Californian FB" w:hAnsi="Californian FB" w:cs="Times New Roman"/>
          <w:sz w:val="24"/>
          <w:szCs w:val="24"/>
        </w:rPr>
      </w:pPr>
      <w:r w:rsidRPr="00540816">
        <w:rPr>
          <w:rFonts w:ascii="Californian FB" w:hAnsi="Californian FB" w:cs="Times New Roman"/>
          <w:sz w:val="24"/>
          <w:szCs w:val="24"/>
        </w:rPr>
        <w:t xml:space="preserve">“La constitución y profesionalización de los estudios filosóficos en Tucumán. </w:t>
      </w:r>
    </w:p>
    <w:p w:rsidR="00A9318F" w:rsidRPr="00540816" w:rsidRDefault="00A9318F" w:rsidP="00540816">
      <w:pPr>
        <w:spacing w:line="240" w:lineRule="auto"/>
        <w:ind w:left="0"/>
        <w:rPr>
          <w:rFonts w:ascii="Californian FB" w:hAnsi="Californian FB" w:cs="Times New Roman"/>
          <w:sz w:val="24"/>
          <w:szCs w:val="24"/>
        </w:rPr>
      </w:pPr>
      <w:r w:rsidRPr="00540816">
        <w:rPr>
          <w:rFonts w:ascii="Californian FB" w:hAnsi="Californian FB" w:cs="Times New Roman"/>
          <w:sz w:val="24"/>
          <w:szCs w:val="24"/>
        </w:rPr>
        <w:t>Un análisis a través de sus revistas”.</w:t>
      </w:r>
    </w:p>
    <w:p w:rsidR="00540816" w:rsidRPr="00540816" w:rsidRDefault="00540816" w:rsidP="00540816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F13A3A" w:rsidRPr="00540816" w:rsidRDefault="00F13A3A" w:rsidP="00540816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 xml:space="preserve">Irene </w:t>
      </w:r>
      <w:r w:rsidR="00B371A0">
        <w:rPr>
          <w:rFonts w:ascii="Californian FB" w:hAnsi="Californian FB"/>
          <w:sz w:val="24"/>
          <w:szCs w:val="24"/>
        </w:rPr>
        <w:t>L</w:t>
      </w:r>
      <w:r w:rsidRPr="00540816">
        <w:rPr>
          <w:rFonts w:ascii="Californian FB" w:hAnsi="Californian FB"/>
          <w:sz w:val="24"/>
          <w:szCs w:val="24"/>
        </w:rPr>
        <w:t>ópez</w:t>
      </w:r>
      <w:r w:rsidR="00A9318F" w:rsidRPr="00540816">
        <w:rPr>
          <w:rFonts w:ascii="Californian FB" w:hAnsi="Californian FB"/>
          <w:sz w:val="24"/>
          <w:szCs w:val="24"/>
        </w:rPr>
        <w:t xml:space="preserve"> (UNSa</w:t>
      </w:r>
      <w:r w:rsidR="00540816">
        <w:rPr>
          <w:rFonts w:ascii="Californian FB" w:hAnsi="Californian FB"/>
          <w:sz w:val="24"/>
          <w:szCs w:val="24"/>
        </w:rPr>
        <w:t xml:space="preserve"> - </w:t>
      </w:r>
      <w:r w:rsidR="00A9318F" w:rsidRPr="00540816">
        <w:rPr>
          <w:rFonts w:ascii="Californian FB" w:hAnsi="Californian FB"/>
          <w:sz w:val="24"/>
          <w:szCs w:val="24"/>
        </w:rPr>
        <w:t>CONICET).</w:t>
      </w:r>
    </w:p>
    <w:p w:rsidR="00540816" w:rsidRPr="00540816" w:rsidRDefault="00540816" w:rsidP="00540816">
      <w:pPr>
        <w:spacing w:line="240" w:lineRule="auto"/>
        <w:ind w:left="0"/>
        <w:rPr>
          <w:rFonts w:ascii="Californian FB" w:hAnsi="Californian FB" w:cs="Times New Roman"/>
          <w:sz w:val="24"/>
          <w:szCs w:val="24"/>
        </w:rPr>
      </w:pPr>
    </w:p>
    <w:p w:rsidR="00540816" w:rsidRDefault="00A9318F" w:rsidP="00540816">
      <w:pPr>
        <w:spacing w:line="240" w:lineRule="auto"/>
        <w:ind w:left="0"/>
        <w:rPr>
          <w:rFonts w:ascii="Californian FB" w:hAnsi="Californian FB" w:cs="Times New Roman"/>
          <w:sz w:val="24"/>
          <w:szCs w:val="24"/>
        </w:rPr>
      </w:pPr>
      <w:r w:rsidRPr="00540816">
        <w:rPr>
          <w:rFonts w:ascii="Californian FB" w:hAnsi="Californian FB" w:cs="Times New Roman"/>
          <w:sz w:val="24"/>
          <w:szCs w:val="24"/>
        </w:rPr>
        <w:t xml:space="preserve">“Resignificando lugares de enunciación. </w:t>
      </w:r>
    </w:p>
    <w:p w:rsidR="00A9318F" w:rsidRPr="00540816" w:rsidRDefault="00A9318F" w:rsidP="00540816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 w:cs="Times New Roman"/>
          <w:sz w:val="24"/>
          <w:szCs w:val="24"/>
        </w:rPr>
        <w:t>Productores y producciones culturales en contextos provinciales”.</w:t>
      </w:r>
    </w:p>
    <w:p w:rsidR="00F13A3A" w:rsidRDefault="00F13A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0848B3" w:rsidRDefault="000848B3" w:rsidP="000848B3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Pankonin</w:t>
      </w:r>
      <w:r>
        <w:rPr>
          <w:rFonts w:ascii="Californian FB" w:hAnsi="Californian FB"/>
          <w:sz w:val="24"/>
          <w:szCs w:val="24"/>
        </w:rPr>
        <w:t>, Leandro (UNGS – CONICET).</w:t>
      </w:r>
    </w:p>
    <w:p w:rsidR="000848B3" w:rsidRPr="007F6089" w:rsidRDefault="000848B3" w:rsidP="000848B3">
      <w:pPr>
        <w:spacing w:line="240" w:lineRule="auto"/>
        <w:ind w:left="0"/>
        <w:rPr>
          <w:rFonts w:ascii="Californian FB" w:hAnsi="Californian FB" w:cs="Times New Roman"/>
          <w:sz w:val="24"/>
          <w:szCs w:val="24"/>
        </w:rPr>
      </w:pPr>
      <w:r w:rsidRPr="007F6089">
        <w:rPr>
          <w:rFonts w:ascii="Californian FB" w:hAnsi="Californian FB" w:cs="Times New Roman"/>
          <w:sz w:val="24"/>
          <w:szCs w:val="24"/>
        </w:rPr>
        <w:t xml:space="preserve">“Una historia de la imaginación nacional </w:t>
      </w:r>
      <w:r w:rsidRPr="007F6089">
        <w:rPr>
          <w:rFonts w:ascii="Californian FB" w:hAnsi="Californian FB" w:cs="Times New Roman"/>
          <w:i/>
          <w:sz w:val="24"/>
          <w:szCs w:val="24"/>
        </w:rPr>
        <w:t>desde abajo</w:t>
      </w:r>
      <w:r w:rsidRPr="007F6089">
        <w:rPr>
          <w:rFonts w:ascii="Californian FB" w:hAnsi="Californian FB" w:cs="Times New Roman"/>
          <w:sz w:val="24"/>
          <w:szCs w:val="24"/>
        </w:rPr>
        <w:t>: los usos de la estrella federal (</w:t>
      </w:r>
      <w:bookmarkStart w:id="0" w:name="_GoBack"/>
      <w:bookmarkEnd w:id="0"/>
      <w:r w:rsidRPr="007F6089">
        <w:rPr>
          <w:rFonts w:ascii="Californian FB" w:hAnsi="Californian FB" w:cs="Times New Roman"/>
          <w:sz w:val="24"/>
          <w:szCs w:val="24"/>
        </w:rPr>
        <w:t>desde los albores del siglo XX a fines de los años sesenta)”.</w:t>
      </w:r>
    </w:p>
    <w:p w:rsidR="004F17BD" w:rsidRDefault="004F17BD" w:rsidP="00A9318F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:rsidR="00F13A3A" w:rsidRPr="00540816" w:rsidRDefault="00F13A3A" w:rsidP="00A9318F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>11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Pr="00540816">
        <w:rPr>
          <w:rFonts w:ascii="Californian FB" w:hAnsi="Californian FB"/>
          <w:b/>
          <w:sz w:val="24"/>
          <w:szCs w:val="24"/>
        </w:rPr>
        <w:t xml:space="preserve"> </w:t>
      </w:r>
      <w:r w:rsidR="0064327C">
        <w:rPr>
          <w:rFonts w:ascii="Californian FB" w:hAnsi="Californian FB"/>
          <w:b/>
          <w:sz w:val="24"/>
          <w:szCs w:val="24"/>
        </w:rPr>
        <w:t>45</w:t>
      </w:r>
      <w:r w:rsidRPr="00540816">
        <w:rPr>
          <w:rFonts w:ascii="Californian FB" w:hAnsi="Californian FB"/>
          <w:b/>
          <w:sz w:val="24"/>
          <w:szCs w:val="24"/>
        </w:rPr>
        <w:t xml:space="preserve"> – 12 hs. Pausa para café</w:t>
      </w:r>
    </w:p>
    <w:p w:rsidR="00F13A3A" w:rsidRPr="00540816" w:rsidRDefault="00F13A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F13A3A" w:rsidRPr="00540816" w:rsidRDefault="000848B3" w:rsidP="000848B3">
      <w:pPr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1</w:t>
      </w:r>
      <w:r w:rsidR="00F13A3A" w:rsidRPr="00540816">
        <w:rPr>
          <w:rFonts w:ascii="Californian FB" w:hAnsi="Californian FB"/>
          <w:b/>
          <w:sz w:val="24"/>
          <w:szCs w:val="24"/>
        </w:rPr>
        <w:t>2</w:t>
      </w:r>
      <w:r w:rsidR="00A9318F" w:rsidRPr="00540816">
        <w:rPr>
          <w:rFonts w:ascii="Californian FB" w:hAnsi="Californian FB"/>
          <w:b/>
          <w:sz w:val="24"/>
          <w:szCs w:val="24"/>
        </w:rPr>
        <w:t xml:space="preserve"> </w:t>
      </w:r>
      <w:r w:rsidR="0069045E">
        <w:rPr>
          <w:rFonts w:ascii="Californian FB" w:hAnsi="Californian FB"/>
          <w:b/>
          <w:sz w:val="24"/>
          <w:szCs w:val="24"/>
        </w:rPr>
        <w:t>–</w:t>
      </w:r>
      <w:r w:rsidR="00F13A3A" w:rsidRPr="00540816">
        <w:rPr>
          <w:rFonts w:ascii="Californian FB" w:hAnsi="Californian FB"/>
          <w:b/>
          <w:sz w:val="24"/>
          <w:szCs w:val="24"/>
        </w:rPr>
        <w:t xml:space="preserve"> 13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="00F13A3A" w:rsidRPr="00540816">
        <w:rPr>
          <w:rFonts w:ascii="Californian FB" w:hAnsi="Californian FB"/>
          <w:b/>
          <w:sz w:val="24"/>
          <w:szCs w:val="24"/>
        </w:rPr>
        <w:t>30 hs. (modalidad virtual)</w:t>
      </w:r>
    </w:p>
    <w:p w:rsidR="00F13A3A" w:rsidRPr="00540816" w:rsidRDefault="00F13A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F13A3A" w:rsidRPr="00540816" w:rsidRDefault="00F13A3A" w:rsidP="00A9318F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Andrea Villagrán (</w:t>
      </w:r>
      <w:r w:rsidR="00540816" w:rsidRPr="00540816">
        <w:rPr>
          <w:rFonts w:ascii="Californian FB" w:hAnsi="Californian FB"/>
          <w:sz w:val="24"/>
          <w:szCs w:val="24"/>
        </w:rPr>
        <w:t xml:space="preserve">UNSa - </w:t>
      </w:r>
      <w:r w:rsidRPr="00540816">
        <w:rPr>
          <w:rFonts w:ascii="Californian FB" w:hAnsi="Californian FB"/>
          <w:sz w:val="24"/>
          <w:szCs w:val="24"/>
        </w:rPr>
        <w:t>CONICET) y Paula Milana (UNSa-CONICET)</w:t>
      </w:r>
      <w:r w:rsidR="00540816" w:rsidRPr="00540816">
        <w:rPr>
          <w:rFonts w:ascii="Californian FB" w:hAnsi="Californian FB"/>
          <w:sz w:val="24"/>
          <w:szCs w:val="24"/>
        </w:rPr>
        <w:t>.</w:t>
      </w:r>
    </w:p>
    <w:p w:rsidR="00540816" w:rsidRPr="00540816" w:rsidRDefault="00540816" w:rsidP="00540816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</w:p>
    <w:p w:rsidR="00540816" w:rsidRDefault="00540816" w:rsidP="00540816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 xml:space="preserve">“Entre el trazado de caminos carreteros y el intento de expropiación de tierras: </w:t>
      </w:r>
    </w:p>
    <w:p w:rsidR="00540816" w:rsidRPr="00540816" w:rsidRDefault="00540816" w:rsidP="00540816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la producción de regiones en los modos de hacer política provincial salteña durante los años sesenta y setenta”.</w:t>
      </w:r>
    </w:p>
    <w:p w:rsidR="00540816" w:rsidRDefault="00540816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540816" w:rsidRPr="00540816" w:rsidRDefault="00540816" w:rsidP="00540816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Rádek Sánchez (Instituto Interdisciplinario Tilcara, UBA).</w:t>
      </w:r>
    </w:p>
    <w:p w:rsidR="00540816" w:rsidRPr="00540816" w:rsidRDefault="00540816" w:rsidP="00540816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</w:p>
    <w:p w:rsidR="00540816" w:rsidRPr="00540816" w:rsidRDefault="00540816" w:rsidP="00540816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“</w:t>
      </w:r>
      <w:r w:rsidRPr="00540816">
        <w:rPr>
          <w:rFonts w:ascii="Californian FB" w:hAnsi="Californian FB" w:cs="Calibri"/>
          <w:sz w:val="24"/>
          <w:szCs w:val="24"/>
        </w:rPr>
        <w:t>Las bandas de bronces en Tilcara y Maimará, nuevas tecnologías sonoras en celebraciones tradicionales”.</w:t>
      </w:r>
    </w:p>
    <w:p w:rsidR="00540816" w:rsidRPr="00540816" w:rsidRDefault="00540816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F13A3A" w:rsidRPr="00540816" w:rsidRDefault="00F13A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F13A3A" w:rsidRPr="00540816" w:rsidRDefault="00F13A3A" w:rsidP="00540816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>13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Pr="00540816">
        <w:rPr>
          <w:rFonts w:ascii="Californian FB" w:hAnsi="Californian FB"/>
          <w:b/>
          <w:sz w:val="24"/>
          <w:szCs w:val="24"/>
        </w:rPr>
        <w:t>30 a 15 hs. Pausa para el almuerzo</w:t>
      </w:r>
    </w:p>
    <w:p w:rsidR="00540816" w:rsidRDefault="00540816">
      <w:pPr>
        <w:rPr>
          <w:rFonts w:ascii="Californian FB" w:hAnsi="Californian FB"/>
          <w:b/>
          <w:sz w:val="24"/>
          <w:szCs w:val="24"/>
        </w:rPr>
      </w:pPr>
    </w:p>
    <w:p w:rsidR="00F13A3A" w:rsidRPr="00540816" w:rsidRDefault="00F13A3A" w:rsidP="00B371A0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>15</w:t>
      </w:r>
      <w:r w:rsidR="00540816" w:rsidRPr="00540816">
        <w:rPr>
          <w:rFonts w:ascii="Californian FB" w:hAnsi="Californian FB"/>
          <w:b/>
          <w:sz w:val="24"/>
          <w:szCs w:val="24"/>
        </w:rPr>
        <w:t xml:space="preserve"> </w:t>
      </w:r>
      <w:r w:rsidR="0069045E">
        <w:rPr>
          <w:rFonts w:ascii="Californian FB" w:hAnsi="Californian FB"/>
          <w:b/>
          <w:sz w:val="24"/>
          <w:szCs w:val="24"/>
        </w:rPr>
        <w:t>–</w:t>
      </w:r>
      <w:r w:rsidR="00540816" w:rsidRPr="00540816">
        <w:rPr>
          <w:rFonts w:ascii="Californian FB" w:hAnsi="Californian FB"/>
          <w:b/>
          <w:sz w:val="24"/>
          <w:szCs w:val="24"/>
        </w:rPr>
        <w:t xml:space="preserve"> </w:t>
      </w:r>
      <w:r w:rsidR="007D58CD" w:rsidRPr="00540816">
        <w:rPr>
          <w:rFonts w:ascii="Californian FB" w:hAnsi="Californian FB"/>
          <w:b/>
          <w:sz w:val="24"/>
          <w:szCs w:val="24"/>
        </w:rPr>
        <w:t>16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="007D58CD" w:rsidRPr="00540816">
        <w:rPr>
          <w:rFonts w:ascii="Californian FB" w:hAnsi="Californian FB"/>
          <w:b/>
          <w:sz w:val="24"/>
          <w:szCs w:val="24"/>
        </w:rPr>
        <w:t xml:space="preserve"> 15</w:t>
      </w:r>
      <w:r w:rsidR="00540816" w:rsidRPr="00540816">
        <w:rPr>
          <w:rFonts w:ascii="Californian FB" w:hAnsi="Californian FB"/>
          <w:b/>
          <w:sz w:val="24"/>
          <w:szCs w:val="24"/>
        </w:rPr>
        <w:t xml:space="preserve"> hs.</w:t>
      </w:r>
    </w:p>
    <w:p w:rsidR="00540816" w:rsidRPr="00540816" w:rsidRDefault="00540816" w:rsidP="00540816">
      <w:pPr>
        <w:spacing w:line="240" w:lineRule="auto"/>
        <w:rPr>
          <w:rFonts w:ascii="Californian FB" w:hAnsi="Californian FB" w:cs="Arial"/>
          <w:sz w:val="24"/>
          <w:lang w:val="es-AR"/>
        </w:rPr>
      </w:pPr>
    </w:p>
    <w:p w:rsidR="00540816" w:rsidRPr="00540816" w:rsidRDefault="00540816" w:rsidP="00540816">
      <w:pPr>
        <w:spacing w:line="240" w:lineRule="auto"/>
        <w:rPr>
          <w:rFonts w:ascii="Californian FB" w:hAnsi="Californian FB" w:cs="Arial"/>
          <w:sz w:val="24"/>
          <w:lang w:val="es-AR"/>
        </w:rPr>
      </w:pPr>
      <w:r w:rsidRPr="00540816">
        <w:rPr>
          <w:rFonts w:ascii="Californian FB" w:hAnsi="Californian FB" w:cs="Arial"/>
          <w:sz w:val="24"/>
          <w:lang w:val="es-AR"/>
        </w:rPr>
        <w:t>Lucas Matías Tabarcache (UNSa -  CONICET).</w:t>
      </w:r>
    </w:p>
    <w:p w:rsidR="00540816" w:rsidRPr="00540816" w:rsidRDefault="00540816" w:rsidP="00540816">
      <w:pPr>
        <w:spacing w:line="240" w:lineRule="auto"/>
        <w:ind w:left="0"/>
        <w:rPr>
          <w:rFonts w:ascii="Californian FB" w:hAnsi="Californian FB" w:cs="Arial"/>
          <w:sz w:val="24"/>
          <w:lang w:val="es-AR"/>
        </w:rPr>
      </w:pPr>
      <w:r w:rsidRPr="00540816">
        <w:rPr>
          <w:rFonts w:ascii="Californian FB" w:hAnsi="Californian FB" w:cs="Arial"/>
          <w:sz w:val="24"/>
          <w:lang w:val="es-AR"/>
        </w:rPr>
        <w:t>“Los procesos de construcción de identidades en las comparsas de indios ‘Los Incas’ y ‘Los Inkas del Tawantinsuyo’”.</w:t>
      </w:r>
    </w:p>
    <w:p w:rsidR="00540816" w:rsidRPr="00540816" w:rsidRDefault="00540816" w:rsidP="00540816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A766A9" w:rsidRPr="00540816" w:rsidRDefault="00A766A9" w:rsidP="00A766A9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Martín Castilla</w:t>
      </w:r>
      <w:r>
        <w:rPr>
          <w:rFonts w:ascii="Californian FB" w:hAnsi="Californian FB"/>
          <w:sz w:val="24"/>
          <w:szCs w:val="24"/>
        </w:rPr>
        <w:t xml:space="preserve"> (UNLP).</w:t>
      </w:r>
    </w:p>
    <w:p w:rsidR="00A766A9" w:rsidRPr="0069045E" w:rsidRDefault="00A766A9" w:rsidP="00A766A9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69045E">
        <w:rPr>
          <w:rFonts w:ascii="Californian FB" w:eastAsia="Times New Roman" w:hAnsi="Californian FB" w:cs="Calibri"/>
          <w:bCs/>
          <w:color w:val="222222"/>
          <w:sz w:val="24"/>
          <w:szCs w:val="24"/>
          <w:lang w:eastAsia="es-ES"/>
        </w:rPr>
        <w:t>“Entre el interior argentino y Cuzco: primeras aproximaciones al discurso y las prácticas intelectuales de Fausto Burgos”</w:t>
      </w:r>
      <w:r>
        <w:rPr>
          <w:rFonts w:ascii="Californian FB" w:eastAsia="Times New Roman" w:hAnsi="Californian FB" w:cs="Calibri"/>
          <w:bCs/>
          <w:color w:val="222222"/>
          <w:sz w:val="24"/>
          <w:szCs w:val="24"/>
          <w:lang w:eastAsia="es-ES"/>
        </w:rPr>
        <w:t>.</w:t>
      </w:r>
    </w:p>
    <w:p w:rsidR="00A766A9" w:rsidRDefault="00A766A9" w:rsidP="00A766A9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540816" w:rsidRPr="00540816" w:rsidRDefault="00540816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540816" w:rsidRDefault="00540816" w:rsidP="00540816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:rsidR="007D58CD" w:rsidRPr="00540816" w:rsidRDefault="00540816" w:rsidP="00540816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 xml:space="preserve">16. 15 – 16 </w:t>
      </w:r>
      <w:r w:rsidR="004F17BD">
        <w:rPr>
          <w:rFonts w:ascii="Californian FB" w:hAnsi="Californian FB"/>
          <w:b/>
          <w:sz w:val="24"/>
          <w:szCs w:val="24"/>
        </w:rPr>
        <w:t>30</w:t>
      </w:r>
      <w:r w:rsidRPr="00540816">
        <w:rPr>
          <w:rFonts w:ascii="Californian FB" w:hAnsi="Californian FB"/>
          <w:b/>
          <w:sz w:val="24"/>
          <w:szCs w:val="24"/>
        </w:rPr>
        <w:t xml:space="preserve"> hs. Pausa para café</w:t>
      </w:r>
    </w:p>
    <w:p w:rsidR="00540816" w:rsidRDefault="00540816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7D58CD" w:rsidRPr="00540816" w:rsidRDefault="007D58CD" w:rsidP="00A9318F">
      <w:pPr>
        <w:spacing w:line="240" w:lineRule="auto"/>
        <w:rPr>
          <w:rFonts w:ascii="Californian FB" w:hAnsi="Californian FB"/>
          <w:b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>16</w:t>
      </w:r>
      <w:r w:rsidR="004F17BD">
        <w:rPr>
          <w:rFonts w:ascii="Californian FB" w:hAnsi="Californian FB"/>
          <w:b/>
          <w:sz w:val="24"/>
          <w:szCs w:val="24"/>
        </w:rPr>
        <w:t>.</w:t>
      </w:r>
      <w:r w:rsidRPr="00540816">
        <w:rPr>
          <w:rFonts w:ascii="Californian FB" w:hAnsi="Californian FB"/>
          <w:b/>
          <w:sz w:val="24"/>
          <w:szCs w:val="24"/>
        </w:rPr>
        <w:t xml:space="preserve"> </w:t>
      </w:r>
      <w:r w:rsidR="004F17BD">
        <w:rPr>
          <w:rFonts w:ascii="Californian FB" w:hAnsi="Californian FB"/>
          <w:b/>
          <w:sz w:val="24"/>
          <w:szCs w:val="24"/>
        </w:rPr>
        <w:t xml:space="preserve">30 </w:t>
      </w:r>
      <w:r w:rsidRPr="00540816">
        <w:rPr>
          <w:rFonts w:ascii="Californian FB" w:hAnsi="Californian FB"/>
          <w:b/>
          <w:sz w:val="24"/>
          <w:szCs w:val="24"/>
        </w:rPr>
        <w:t>-</w:t>
      </w:r>
      <w:r w:rsidR="004F17BD">
        <w:rPr>
          <w:rFonts w:ascii="Californian FB" w:hAnsi="Californian FB"/>
          <w:b/>
          <w:sz w:val="24"/>
          <w:szCs w:val="24"/>
        </w:rPr>
        <w:t xml:space="preserve"> </w:t>
      </w:r>
      <w:r w:rsidRPr="00540816">
        <w:rPr>
          <w:rFonts w:ascii="Californian FB" w:hAnsi="Californian FB"/>
          <w:b/>
          <w:sz w:val="24"/>
          <w:szCs w:val="24"/>
        </w:rPr>
        <w:t>18 hs.</w:t>
      </w:r>
    </w:p>
    <w:p w:rsidR="00F13A3A" w:rsidRPr="00540816" w:rsidRDefault="00F13A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7D58CD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Fabiola Orquera</w:t>
      </w:r>
      <w:r w:rsidR="003A463A">
        <w:rPr>
          <w:rFonts w:ascii="Californian FB" w:hAnsi="Californian FB"/>
          <w:sz w:val="24"/>
          <w:szCs w:val="24"/>
        </w:rPr>
        <w:t xml:space="preserve"> (UNT – CONICET).</w:t>
      </w:r>
    </w:p>
    <w:p w:rsidR="003A463A" w:rsidRPr="003A463A" w:rsidRDefault="003A463A" w:rsidP="003A463A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3A463A">
        <w:rPr>
          <w:rFonts w:ascii="Californian FB" w:hAnsi="Californian FB"/>
          <w:sz w:val="24"/>
          <w:szCs w:val="24"/>
        </w:rPr>
        <w:t>“Indigenismo en Tucumán (1928-1952)”.</w:t>
      </w:r>
    </w:p>
    <w:p w:rsidR="007D58CD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4F17BD" w:rsidRPr="00540816" w:rsidRDefault="004F17BD" w:rsidP="004F17BD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Alejandra Mailhe</w:t>
      </w:r>
      <w:r>
        <w:rPr>
          <w:rFonts w:ascii="Californian FB" w:hAnsi="Californian FB"/>
          <w:sz w:val="24"/>
          <w:szCs w:val="24"/>
        </w:rPr>
        <w:t xml:space="preserve"> (UNLP – CONICET).</w:t>
      </w:r>
    </w:p>
    <w:p w:rsidR="004F17BD" w:rsidRPr="0069045E" w:rsidRDefault="004F17BD" w:rsidP="004F17BD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69045E">
        <w:rPr>
          <w:rFonts w:ascii="Californian FB" w:hAnsi="Californian FB"/>
          <w:sz w:val="24"/>
          <w:szCs w:val="24"/>
        </w:rPr>
        <w:t>“</w:t>
      </w:r>
      <w:r w:rsidRPr="0069045E">
        <w:rPr>
          <w:rFonts w:ascii="Californian FB" w:hAnsi="Californian FB" w:cs="Times New Roman"/>
          <w:sz w:val="24"/>
          <w:szCs w:val="24"/>
        </w:rPr>
        <w:t>El noroeste de</w:t>
      </w:r>
      <w:r w:rsidRPr="0069045E">
        <w:rPr>
          <w:rFonts w:ascii="Californian FB" w:hAnsi="Californian FB" w:cs="Times New Roman"/>
          <w:i/>
          <w:sz w:val="24"/>
          <w:szCs w:val="24"/>
        </w:rPr>
        <w:t xml:space="preserve"> Tarja </w:t>
      </w:r>
      <w:r w:rsidRPr="0069045E">
        <w:rPr>
          <w:rFonts w:ascii="Californian FB" w:hAnsi="Californian FB" w:cs="Times New Roman"/>
          <w:sz w:val="24"/>
          <w:szCs w:val="24"/>
        </w:rPr>
        <w:t>y de Ti</w:t>
      </w:r>
      <w:r>
        <w:rPr>
          <w:rFonts w:ascii="Californian FB" w:hAnsi="Californian FB" w:cs="Times New Roman"/>
          <w:sz w:val="24"/>
          <w:szCs w:val="24"/>
        </w:rPr>
        <w:t>z</w:t>
      </w:r>
      <w:r w:rsidRPr="0069045E">
        <w:rPr>
          <w:rFonts w:ascii="Californian FB" w:hAnsi="Californian FB" w:cs="Times New Roman"/>
          <w:sz w:val="24"/>
          <w:szCs w:val="24"/>
        </w:rPr>
        <w:t>ón, Latinoamérica”.</w:t>
      </w:r>
    </w:p>
    <w:p w:rsidR="004F17BD" w:rsidRPr="00540816" w:rsidRDefault="004F17B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3A463A" w:rsidRDefault="003A463A" w:rsidP="003A463A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</w:p>
    <w:p w:rsidR="00F13A3A" w:rsidRPr="00540816" w:rsidRDefault="003A463A" w:rsidP="003A463A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*</w:t>
      </w:r>
    </w:p>
    <w:p w:rsidR="007D58CD" w:rsidRPr="00540816" w:rsidRDefault="00A9318F" w:rsidP="00A9318F">
      <w:pPr>
        <w:spacing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  <w:r w:rsidRPr="00540816">
        <w:rPr>
          <w:rFonts w:ascii="Californian FB" w:hAnsi="Californian FB"/>
          <w:b/>
          <w:sz w:val="28"/>
          <w:szCs w:val="28"/>
          <w:u w:val="single"/>
        </w:rPr>
        <w:t>Segunda sesión: v</w:t>
      </w:r>
      <w:r w:rsidR="007D58CD" w:rsidRPr="00540816">
        <w:rPr>
          <w:rFonts w:ascii="Californian FB" w:hAnsi="Californian FB"/>
          <w:b/>
          <w:sz w:val="28"/>
          <w:szCs w:val="28"/>
          <w:u w:val="single"/>
        </w:rPr>
        <w:t>iernes 2</w:t>
      </w:r>
      <w:r w:rsidRPr="00540816">
        <w:rPr>
          <w:rFonts w:ascii="Californian FB" w:hAnsi="Californian FB"/>
          <w:b/>
          <w:sz w:val="28"/>
          <w:szCs w:val="28"/>
          <w:u w:val="single"/>
        </w:rPr>
        <w:t xml:space="preserve"> de junio</w:t>
      </w:r>
    </w:p>
    <w:p w:rsidR="007D58CD" w:rsidRPr="00540816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7D58CD" w:rsidRPr="003A463A" w:rsidRDefault="004F17BD" w:rsidP="00A9318F">
      <w:pPr>
        <w:spacing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10 </w:t>
      </w:r>
      <w:r w:rsidR="007D58CD" w:rsidRPr="003A463A">
        <w:rPr>
          <w:rFonts w:ascii="Californian FB" w:hAnsi="Californian FB"/>
          <w:b/>
          <w:sz w:val="24"/>
          <w:szCs w:val="24"/>
        </w:rPr>
        <w:t>- 11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="007D58CD" w:rsidRPr="003A463A">
        <w:rPr>
          <w:rFonts w:ascii="Californian FB" w:hAnsi="Californian FB"/>
          <w:b/>
          <w:sz w:val="24"/>
          <w:szCs w:val="24"/>
        </w:rPr>
        <w:t>30</w:t>
      </w:r>
      <w:r w:rsidR="003A463A" w:rsidRPr="003A463A">
        <w:rPr>
          <w:rFonts w:ascii="Californian FB" w:hAnsi="Californian FB"/>
          <w:b/>
          <w:sz w:val="24"/>
          <w:szCs w:val="24"/>
        </w:rPr>
        <w:t xml:space="preserve"> hs.</w:t>
      </w:r>
    </w:p>
    <w:p w:rsidR="003A463A" w:rsidRDefault="003A46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B371A0" w:rsidRPr="003A463A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Ernesto Dimas García</w:t>
      </w:r>
      <w:r>
        <w:rPr>
          <w:rFonts w:ascii="Californian FB" w:hAnsi="Californian FB"/>
          <w:sz w:val="24"/>
          <w:szCs w:val="24"/>
        </w:rPr>
        <w:t xml:space="preserve"> (UNLP – CONICET).</w:t>
      </w:r>
    </w:p>
    <w:p w:rsidR="00B371A0" w:rsidRPr="003A463A" w:rsidRDefault="00B371A0" w:rsidP="00B371A0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3A463A">
        <w:rPr>
          <w:rFonts w:ascii="Californian FB" w:hAnsi="Californian FB"/>
          <w:sz w:val="24"/>
          <w:szCs w:val="24"/>
        </w:rPr>
        <w:t>“</w:t>
      </w:r>
      <w:r w:rsidRPr="003A463A">
        <w:rPr>
          <w:rFonts w:ascii="Californian FB" w:eastAsia="Times New Roman" w:hAnsi="Californian FB" w:cs="Times New Roman"/>
        </w:rPr>
        <w:t xml:space="preserve">Las representaciones de los indígenas en el periódico chaqueño </w:t>
      </w:r>
      <w:r w:rsidRPr="003A463A">
        <w:rPr>
          <w:rFonts w:ascii="Californian FB" w:eastAsia="Times New Roman" w:hAnsi="Californian FB" w:cs="Times New Roman"/>
          <w:i/>
        </w:rPr>
        <w:t>El Colono</w:t>
      </w:r>
      <w:r w:rsidRPr="003A463A">
        <w:rPr>
          <w:rFonts w:ascii="Californian FB" w:eastAsia="Times New Roman" w:hAnsi="Californian FB" w:cs="Times New Roman"/>
        </w:rPr>
        <w:t>, entre 1906 y 1922”.</w:t>
      </w:r>
    </w:p>
    <w:p w:rsidR="00B371A0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A766A9" w:rsidRPr="00540816" w:rsidRDefault="00A766A9" w:rsidP="00A766A9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Susana Herrero Jaime (UNT – CONICET).</w:t>
      </w:r>
    </w:p>
    <w:p w:rsidR="00A766A9" w:rsidRDefault="00A766A9" w:rsidP="00A766A9">
      <w:pPr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“</w:t>
      </w:r>
      <w:r w:rsidRPr="00540816">
        <w:rPr>
          <w:rFonts w:ascii="Californian FB" w:eastAsia="Times New Roman" w:hAnsi="Californian FB" w:cs="Times New Roman"/>
          <w:sz w:val="24"/>
          <w:szCs w:val="24"/>
        </w:rPr>
        <w:t>Orestes Di Lullo y una versión del espiritualismo en el NOA para pensar al sujeto popular”.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71A0" w:rsidRPr="003A463A" w:rsidRDefault="00B371A0" w:rsidP="00B371A0">
      <w:pPr>
        <w:spacing w:line="240" w:lineRule="auto"/>
        <w:ind w:left="0"/>
        <w:rPr>
          <w:rFonts w:ascii="Californian FB" w:hAnsi="Californian FB" w:cs="Arial"/>
          <w:color w:val="222222"/>
          <w:sz w:val="24"/>
          <w:szCs w:val="24"/>
        </w:rPr>
      </w:pPr>
    </w:p>
    <w:p w:rsidR="007D58CD" w:rsidRPr="00540816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7D58CD" w:rsidRPr="003A463A" w:rsidRDefault="007D58CD" w:rsidP="003A463A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3A463A">
        <w:rPr>
          <w:rFonts w:ascii="Californian FB" w:hAnsi="Californian FB"/>
          <w:b/>
          <w:sz w:val="24"/>
          <w:szCs w:val="24"/>
        </w:rPr>
        <w:t>11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Pr="003A463A">
        <w:rPr>
          <w:rFonts w:ascii="Californian FB" w:hAnsi="Californian FB"/>
          <w:b/>
          <w:sz w:val="24"/>
          <w:szCs w:val="24"/>
        </w:rPr>
        <w:t>30 – 12- Pausa para el café</w:t>
      </w:r>
    </w:p>
    <w:p w:rsidR="007D58CD" w:rsidRPr="00540816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7D58CD" w:rsidRPr="003A463A" w:rsidRDefault="007D58CD" w:rsidP="00B371A0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3A463A">
        <w:rPr>
          <w:rFonts w:ascii="Californian FB" w:hAnsi="Californian FB"/>
          <w:b/>
          <w:sz w:val="24"/>
          <w:szCs w:val="24"/>
        </w:rPr>
        <w:t>12 – 13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Pr="003A463A">
        <w:rPr>
          <w:rFonts w:ascii="Californian FB" w:hAnsi="Californian FB"/>
          <w:b/>
          <w:sz w:val="24"/>
          <w:szCs w:val="24"/>
        </w:rPr>
        <w:t>30</w:t>
      </w:r>
      <w:r w:rsidR="003A463A">
        <w:rPr>
          <w:rFonts w:ascii="Californian FB" w:hAnsi="Californian FB"/>
          <w:b/>
          <w:sz w:val="24"/>
          <w:szCs w:val="24"/>
        </w:rPr>
        <w:t xml:space="preserve"> hs.</w:t>
      </w:r>
      <w:r w:rsidR="0075430A">
        <w:rPr>
          <w:rFonts w:ascii="Californian FB" w:hAnsi="Californian FB"/>
          <w:b/>
          <w:sz w:val="24"/>
          <w:szCs w:val="24"/>
        </w:rPr>
        <w:t xml:space="preserve"> Mesa de conferencistas invitadas</w:t>
      </w:r>
    </w:p>
    <w:p w:rsidR="003A463A" w:rsidRDefault="003A463A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B371A0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Lena Dávila</w:t>
      </w:r>
      <w:r>
        <w:rPr>
          <w:rFonts w:ascii="Californian FB" w:hAnsi="Californian FB"/>
          <w:sz w:val="24"/>
          <w:szCs w:val="24"/>
        </w:rPr>
        <w:t xml:space="preserve"> (UBA).</w:t>
      </w:r>
    </w:p>
    <w:p w:rsidR="00B371A0" w:rsidRPr="00540816" w:rsidRDefault="00B371A0" w:rsidP="00B371A0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“Reflexiones sobre la producción científica de Robert Lehmann Nitsche y sus actuaciones en la masacre de Napalpí”.</w:t>
      </w:r>
    </w:p>
    <w:p w:rsidR="00B371A0" w:rsidRDefault="00B371A0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7D58CD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Gloria Chicote</w:t>
      </w:r>
      <w:r w:rsidR="003A463A">
        <w:rPr>
          <w:rFonts w:ascii="Californian FB" w:hAnsi="Californian FB"/>
          <w:sz w:val="24"/>
          <w:szCs w:val="24"/>
        </w:rPr>
        <w:t xml:space="preserve"> (UNLP – CONICET).</w:t>
      </w:r>
    </w:p>
    <w:p w:rsidR="00AE43A8" w:rsidRDefault="00AE43A8" w:rsidP="003A463A">
      <w:pPr>
        <w:spacing w:line="240" w:lineRule="auto"/>
        <w:jc w:val="center"/>
        <w:rPr>
          <w:rFonts w:ascii="Californian FB" w:hAnsi="Californian FB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fornian FB" w:hAnsi="Californian FB" w:cs="Calibri"/>
          <w:bCs/>
          <w:color w:val="000000"/>
          <w:sz w:val="24"/>
          <w:szCs w:val="24"/>
          <w:shd w:val="clear" w:color="auto" w:fill="FFFFFF"/>
        </w:rPr>
        <w:t>“</w:t>
      </w:r>
      <w:r w:rsidRPr="00AE43A8">
        <w:rPr>
          <w:rFonts w:ascii="Californian FB" w:hAnsi="Californian FB" w:cs="Calibri"/>
          <w:bCs/>
          <w:color w:val="000000"/>
          <w:sz w:val="24"/>
          <w:szCs w:val="24"/>
          <w:shd w:val="clear" w:color="auto" w:fill="FFFFFF"/>
        </w:rPr>
        <w:t xml:space="preserve">Recolección y estudio de la literatura folklórica en la primera mitad del siglo XX: </w:t>
      </w:r>
    </w:p>
    <w:p w:rsidR="003A463A" w:rsidRPr="00AE43A8" w:rsidRDefault="00AE43A8" w:rsidP="003A463A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  <w:r w:rsidRPr="00AE43A8">
        <w:rPr>
          <w:rFonts w:ascii="Californian FB" w:hAnsi="Californian FB" w:cs="Calibri"/>
          <w:bCs/>
          <w:color w:val="000000"/>
          <w:sz w:val="24"/>
          <w:szCs w:val="24"/>
          <w:shd w:val="clear" w:color="auto" w:fill="FFFFFF"/>
        </w:rPr>
        <w:t>porqué volver a la tradición hispánica</w:t>
      </w:r>
      <w:r>
        <w:rPr>
          <w:rFonts w:ascii="Californian FB" w:hAnsi="Californian FB" w:cs="Calibri"/>
          <w:bCs/>
          <w:color w:val="000000"/>
          <w:sz w:val="24"/>
          <w:szCs w:val="24"/>
          <w:shd w:val="clear" w:color="auto" w:fill="FFFFFF"/>
        </w:rPr>
        <w:t>”.</w:t>
      </w:r>
    </w:p>
    <w:p w:rsidR="007D58CD" w:rsidRPr="00AE43A8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4F17BD" w:rsidRPr="00540816" w:rsidRDefault="004F17B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F13A3A" w:rsidRPr="003A463A" w:rsidRDefault="007D58CD" w:rsidP="003A463A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3A463A">
        <w:rPr>
          <w:rFonts w:ascii="Californian FB" w:hAnsi="Californian FB"/>
          <w:b/>
          <w:sz w:val="24"/>
          <w:szCs w:val="24"/>
        </w:rPr>
        <w:t>13</w:t>
      </w:r>
      <w:r w:rsidR="0069045E">
        <w:rPr>
          <w:rFonts w:ascii="Californian FB" w:hAnsi="Californian FB"/>
          <w:b/>
          <w:sz w:val="24"/>
          <w:szCs w:val="24"/>
        </w:rPr>
        <w:t>.</w:t>
      </w:r>
      <w:r w:rsidRPr="003A463A">
        <w:rPr>
          <w:rFonts w:ascii="Californian FB" w:hAnsi="Californian FB"/>
          <w:b/>
          <w:sz w:val="24"/>
          <w:szCs w:val="24"/>
        </w:rPr>
        <w:t>30 a 15 hs. Pausa para el almuerzo</w:t>
      </w:r>
    </w:p>
    <w:p w:rsidR="004F17BD" w:rsidRDefault="004F17BD" w:rsidP="004F17BD">
      <w:pPr>
        <w:jc w:val="center"/>
        <w:rPr>
          <w:rFonts w:ascii="Californian FB" w:hAnsi="Californian FB"/>
          <w:b/>
          <w:sz w:val="24"/>
          <w:szCs w:val="24"/>
        </w:rPr>
      </w:pPr>
    </w:p>
    <w:p w:rsidR="00AE43A8" w:rsidRDefault="00AE43A8" w:rsidP="004F17BD">
      <w:pPr>
        <w:jc w:val="center"/>
        <w:rPr>
          <w:rFonts w:ascii="Californian FB" w:hAnsi="Californian FB"/>
          <w:b/>
          <w:sz w:val="24"/>
          <w:szCs w:val="24"/>
        </w:rPr>
      </w:pPr>
    </w:p>
    <w:p w:rsidR="003A463A" w:rsidRPr="003A463A" w:rsidRDefault="003A463A" w:rsidP="004F17BD">
      <w:pPr>
        <w:jc w:val="center"/>
        <w:rPr>
          <w:rFonts w:ascii="Californian FB" w:hAnsi="Californian FB"/>
          <w:b/>
          <w:sz w:val="24"/>
          <w:szCs w:val="24"/>
        </w:rPr>
      </w:pPr>
      <w:r w:rsidRPr="003A463A">
        <w:rPr>
          <w:rFonts w:ascii="Californian FB" w:hAnsi="Californian FB"/>
          <w:b/>
          <w:sz w:val="24"/>
          <w:szCs w:val="24"/>
        </w:rPr>
        <w:t xml:space="preserve">15 </w:t>
      </w:r>
      <w:r w:rsidR="004F17BD">
        <w:rPr>
          <w:rFonts w:ascii="Californian FB" w:hAnsi="Californian FB"/>
          <w:b/>
          <w:sz w:val="24"/>
          <w:szCs w:val="24"/>
        </w:rPr>
        <w:t>-</w:t>
      </w:r>
      <w:r w:rsidRPr="003A463A">
        <w:rPr>
          <w:rFonts w:ascii="Californian FB" w:hAnsi="Californian FB"/>
          <w:b/>
          <w:sz w:val="24"/>
          <w:szCs w:val="24"/>
        </w:rPr>
        <w:t xml:space="preserve"> 16 15 hs.</w:t>
      </w:r>
    </w:p>
    <w:p w:rsidR="007D58CD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Luciana Dimarco</w:t>
      </w:r>
      <w:r w:rsidR="007F6089">
        <w:rPr>
          <w:rFonts w:ascii="Californian FB" w:hAnsi="Californian FB"/>
          <w:sz w:val="24"/>
          <w:szCs w:val="24"/>
        </w:rPr>
        <w:t xml:space="preserve"> (UNSa – CONICET).</w:t>
      </w:r>
    </w:p>
    <w:p w:rsidR="007F6089" w:rsidRPr="007F6089" w:rsidRDefault="007F6089" w:rsidP="007F6089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7F6089">
        <w:rPr>
          <w:rFonts w:ascii="Californian FB" w:hAnsi="Californian FB"/>
          <w:sz w:val="24"/>
          <w:szCs w:val="24"/>
        </w:rPr>
        <w:t>“’</w:t>
      </w:r>
      <w:r w:rsidRPr="007F6089">
        <w:rPr>
          <w:rFonts w:ascii="Californian FB" w:hAnsi="Californian FB"/>
          <w:bCs/>
          <w:sz w:val="24"/>
          <w:szCs w:val="24"/>
        </w:rPr>
        <w:t>La expropiación’ del Club 20 de Febrero de Salta por el primer peronismo. El ‘centro del centro’ en disputa”.</w:t>
      </w:r>
    </w:p>
    <w:p w:rsidR="007D58CD" w:rsidRPr="00540816" w:rsidRDefault="007D58C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0848B3" w:rsidRDefault="000848B3" w:rsidP="000848B3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Lanzi</w:t>
      </w:r>
      <w:r>
        <w:rPr>
          <w:rFonts w:ascii="Californian FB" w:hAnsi="Californian FB"/>
          <w:sz w:val="24"/>
          <w:szCs w:val="24"/>
        </w:rPr>
        <w:t>l</w:t>
      </w:r>
      <w:r w:rsidRPr="00540816">
        <w:rPr>
          <w:rFonts w:ascii="Californian FB" w:hAnsi="Californian FB"/>
          <w:sz w:val="24"/>
          <w:szCs w:val="24"/>
        </w:rPr>
        <w:t>lot</w:t>
      </w:r>
      <w:r>
        <w:rPr>
          <w:rFonts w:ascii="Californian FB" w:hAnsi="Californian FB"/>
          <w:sz w:val="24"/>
          <w:szCs w:val="24"/>
        </w:rPr>
        <w:t>t</w:t>
      </w:r>
      <w:r w:rsidRPr="00540816">
        <w:rPr>
          <w:rFonts w:ascii="Californian FB" w:hAnsi="Californian FB"/>
          <w:sz w:val="24"/>
          <w:szCs w:val="24"/>
        </w:rPr>
        <w:t>a María</w:t>
      </w:r>
      <w:r>
        <w:rPr>
          <w:rFonts w:ascii="Californian FB" w:hAnsi="Californian FB"/>
          <w:sz w:val="24"/>
          <w:szCs w:val="24"/>
        </w:rPr>
        <w:t xml:space="preserve"> (UNLPam).</w:t>
      </w:r>
    </w:p>
    <w:p w:rsidR="000848B3" w:rsidRPr="003A463A" w:rsidRDefault="000848B3" w:rsidP="000848B3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3A463A">
        <w:rPr>
          <w:rFonts w:ascii="Californian FB" w:hAnsi="Californian FB"/>
          <w:sz w:val="24"/>
          <w:szCs w:val="24"/>
        </w:rPr>
        <w:t>“’La nueva provincia’ en el mapa cultural de la Argentina. Circuitos y redes de intercambios regionales de los intelectuales pampeanos entre las décadas del 1940 y 1950”.</w:t>
      </w:r>
    </w:p>
    <w:p w:rsidR="0069045E" w:rsidRDefault="0069045E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4F17BD" w:rsidRDefault="004F17BD" w:rsidP="0069045E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:rsidR="0069045E" w:rsidRDefault="0069045E" w:rsidP="0069045E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b/>
          <w:sz w:val="24"/>
          <w:szCs w:val="24"/>
        </w:rPr>
        <w:t>16. 15 – 16</w:t>
      </w:r>
      <w:r w:rsidR="00B371A0">
        <w:rPr>
          <w:rFonts w:ascii="Californian FB" w:hAnsi="Californian FB"/>
          <w:b/>
          <w:sz w:val="24"/>
          <w:szCs w:val="24"/>
        </w:rPr>
        <w:t>.30</w:t>
      </w:r>
      <w:r w:rsidRPr="00540816">
        <w:rPr>
          <w:rFonts w:ascii="Californian FB" w:hAnsi="Californian FB"/>
          <w:b/>
          <w:sz w:val="24"/>
          <w:szCs w:val="24"/>
        </w:rPr>
        <w:t xml:space="preserve"> hs. Pausa para café</w:t>
      </w:r>
    </w:p>
    <w:p w:rsidR="0069045E" w:rsidRDefault="0069045E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4F17BD" w:rsidRDefault="004F17BD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69045E" w:rsidRPr="0069045E" w:rsidRDefault="0069045E" w:rsidP="004F17BD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69045E">
        <w:rPr>
          <w:rFonts w:ascii="Californian FB" w:hAnsi="Californian FB"/>
          <w:b/>
          <w:sz w:val="24"/>
          <w:szCs w:val="24"/>
        </w:rPr>
        <w:t>16</w:t>
      </w:r>
      <w:r w:rsidR="002F47A9">
        <w:rPr>
          <w:rFonts w:ascii="Californian FB" w:hAnsi="Californian FB"/>
          <w:b/>
          <w:sz w:val="24"/>
          <w:szCs w:val="24"/>
        </w:rPr>
        <w:t>.</w:t>
      </w:r>
      <w:r w:rsidRPr="0069045E">
        <w:rPr>
          <w:rFonts w:ascii="Californian FB" w:hAnsi="Californian FB"/>
          <w:b/>
          <w:sz w:val="24"/>
          <w:szCs w:val="24"/>
        </w:rPr>
        <w:t xml:space="preserve"> </w:t>
      </w:r>
      <w:r w:rsidR="00B371A0">
        <w:rPr>
          <w:rFonts w:ascii="Californian FB" w:hAnsi="Californian FB"/>
          <w:b/>
          <w:sz w:val="24"/>
          <w:szCs w:val="24"/>
        </w:rPr>
        <w:t>30</w:t>
      </w:r>
      <w:r w:rsidRPr="0069045E">
        <w:rPr>
          <w:rFonts w:ascii="Californian FB" w:hAnsi="Californian FB"/>
          <w:b/>
          <w:sz w:val="24"/>
          <w:szCs w:val="24"/>
        </w:rPr>
        <w:t xml:space="preserve"> – 18 hs.</w:t>
      </w:r>
    </w:p>
    <w:p w:rsidR="0069045E" w:rsidRDefault="0069045E" w:rsidP="00A9318F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B371A0" w:rsidRPr="003A463A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Laguarda Paula</w:t>
      </w:r>
      <w:r>
        <w:rPr>
          <w:rFonts w:ascii="Californian FB" w:hAnsi="Californian FB"/>
          <w:sz w:val="24"/>
          <w:szCs w:val="24"/>
        </w:rPr>
        <w:t xml:space="preserve"> (</w:t>
      </w:r>
      <w:r w:rsidRPr="003A463A">
        <w:rPr>
          <w:rFonts w:ascii="Californian FB" w:hAnsi="Californian FB"/>
          <w:sz w:val="24"/>
          <w:szCs w:val="24"/>
        </w:rPr>
        <w:t>UNLPam – CONICET).</w:t>
      </w:r>
    </w:p>
    <w:p w:rsidR="00B371A0" w:rsidRPr="003A463A" w:rsidRDefault="00B371A0" w:rsidP="00B371A0">
      <w:pPr>
        <w:spacing w:line="240" w:lineRule="auto"/>
        <w:ind w:left="0"/>
        <w:rPr>
          <w:rFonts w:ascii="Californian FB" w:hAnsi="Californian FB"/>
          <w:sz w:val="24"/>
          <w:szCs w:val="24"/>
        </w:rPr>
      </w:pPr>
      <w:r w:rsidRPr="003A463A">
        <w:rPr>
          <w:rFonts w:ascii="Californian FB" w:hAnsi="Californian FB"/>
          <w:sz w:val="24"/>
          <w:szCs w:val="24"/>
        </w:rPr>
        <w:t>“Los estudios sobre políticas públicas culturales en provincias y regiones argentinas. Un estado de la cuestión”.</w:t>
      </w:r>
    </w:p>
    <w:p w:rsidR="00B371A0" w:rsidRPr="00540816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B371A0" w:rsidRPr="00540816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  <w:r w:rsidRPr="00540816">
        <w:rPr>
          <w:rFonts w:ascii="Californian FB" w:hAnsi="Californian FB"/>
          <w:sz w:val="24"/>
          <w:szCs w:val="24"/>
        </w:rPr>
        <w:t>Claudia Salomón Tarquini</w:t>
      </w:r>
      <w:r>
        <w:rPr>
          <w:rFonts w:ascii="Californian FB" w:hAnsi="Californian FB"/>
          <w:sz w:val="24"/>
          <w:szCs w:val="24"/>
        </w:rPr>
        <w:t xml:space="preserve"> (UNLPam – CONICET).</w:t>
      </w:r>
    </w:p>
    <w:p w:rsidR="0069045E" w:rsidRDefault="00B371A0" w:rsidP="00B371A0">
      <w:pPr>
        <w:spacing w:line="240" w:lineRule="auto"/>
        <w:rPr>
          <w:rFonts w:ascii="Californian FB" w:hAnsi="Californian FB"/>
          <w:sz w:val="24"/>
          <w:szCs w:val="24"/>
        </w:rPr>
      </w:pPr>
      <w:r w:rsidRPr="003A463A">
        <w:rPr>
          <w:rFonts w:ascii="Californian FB" w:hAnsi="Californian FB"/>
          <w:sz w:val="24"/>
          <w:szCs w:val="24"/>
        </w:rPr>
        <w:t>“</w:t>
      </w:r>
      <w:r w:rsidRPr="003A463A">
        <w:rPr>
          <w:rFonts w:ascii="Californian FB" w:hAnsi="Californian FB" w:cs="Arial"/>
          <w:color w:val="222222"/>
          <w:sz w:val="24"/>
          <w:szCs w:val="24"/>
          <w:shd w:val="clear" w:color="auto" w:fill="FFFFFF"/>
        </w:rPr>
        <w:t>Archivos y patrimonio documental en Argentina: un estado de las investigaciones”</w:t>
      </w:r>
      <w:r>
        <w:rPr>
          <w:rFonts w:ascii="Californian FB" w:hAnsi="Californian FB" w:cs="Arial"/>
          <w:color w:val="222222"/>
          <w:sz w:val="24"/>
          <w:szCs w:val="24"/>
          <w:shd w:val="clear" w:color="auto" w:fill="FFFFFF"/>
        </w:rPr>
        <w:t>.</w:t>
      </w:r>
      <w:r w:rsidRPr="003A463A">
        <w:rPr>
          <w:rFonts w:ascii="Californian FB" w:hAnsi="Californian FB" w:cs="Arial"/>
          <w:color w:val="222222"/>
          <w:sz w:val="24"/>
          <w:szCs w:val="24"/>
        </w:rPr>
        <w:br/>
      </w:r>
    </w:p>
    <w:p w:rsidR="00370745" w:rsidRDefault="00370745" w:rsidP="00B371A0">
      <w:pPr>
        <w:spacing w:line="240" w:lineRule="auto"/>
        <w:rPr>
          <w:rFonts w:ascii="Californian FB" w:hAnsi="Californian FB"/>
          <w:sz w:val="24"/>
          <w:szCs w:val="24"/>
        </w:rPr>
      </w:pPr>
    </w:p>
    <w:p w:rsidR="003D7921" w:rsidRPr="003D7921" w:rsidRDefault="003D7921" w:rsidP="00370745">
      <w:pPr>
        <w:spacing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  <w:r w:rsidRPr="003D7921">
        <w:rPr>
          <w:rFonts w:ascii="Californian FB" w:hAnsi="Californian FB"/>
          <w:b/>
          <w:sz w:val="28"/>
          <w:szCs w:val="28"/>
          <w:u w:val="single"/>
        </w:rPr>
        <w:t>Sábado 3 de junio</w:t>
      </w:r>
    </w:p>
    <w:p w:rsidR="003D7921" w:rsidRPr="003D7921" w:rsidRDefault="003D7921" w:rsidP="00370745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</w:p>
    <w:p w:rsidR="003D7921" w:rsidRDefault="003D7921" w:rsidP="00370745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3D7921">
        <w:rPr>
          <w:rFonts w:ascii="Californian FB" w:hAnsi="Californian FB"/>
          <w:b/>
          <w:sz w:val="24"/>
          <w:szCs w:val="24"/>
        </w:rPr>
        <w:t>10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Pr="003D7921">
        <w:rPr>
          <w:rFonts w:ascii="Californian FB" w:hAnsi="Californian FB"/>
          <w:b/>
          <w:sz w:val="24"/>
          <w:szCs w:val="24"/>
        </w:rPr>
        <w:t>-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Pr="003D7921">
        <w:rPr>
          <w:rFonts w:ascii="Californian FB" w:hAnsi="Californian FB"/>
          <w:b/>
          <w:sz w:val="24"/>
          <w:szCs w:val="24"/>
        </w:rPr>
        <w:t>12 hs.</w:t>
      </w:r>
    </w:p>
    <w:p w:rsidR="003D7921" w:rsidRPr="003D7921" w:rsidRDefault="003D7921" w:rsidP="00370745">
      <w:pPr>
        <w:spacing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:rsidR="003D7921" w:rsidRPr="003D7921" w:rsidRDefault="003D7921" w:rsidP="00370745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  <w:r w:rsidRPr="003D7921">
        <w:rPr>
          <w:rFonts w:ascii="Californian FB" w:hAnsi="Californian FB"/>
          <w:sz w:val="24"/>
          <w:szCs w:val="24"/>
        </w:rPr>
        <w:t>Reunión de balance, debate y organización de nuevas actividades de la Red Reicre</w:t>
      </w:r>
    </w:p>
    <w:p w:rsidR="003D7921" w:rsidRPr="003D7921" w:rsidRDefault="003D7921" w:rsidP="00370745">
      <w:pPr>
        <w:spacing w:line="240" w:lineRule="auto"/>
        <w:jc w:val="center"/>
        <w:rPr>
          <w:rFonts w:ascii="Californian FB" w:hAnsi="Californian FB"/>
          <w:sz w:val="24"/>
          <w:szCs w:val="24"/>
        </w:rPr>
      </w:pPr>
      <w:r w:rsidRPr="003D7921">
        <w:rPr>
          <w:rFonts w:ascii="Californian FB" w:hAnsi="Californian FB"/>
          <w:sz w:val="24"/>
          <w:szCs w:val="24"/>
        </w:rPr>
        <w:t>(sede: F</w:t>
      </w:r>
      <w:r>
        <w:rPr>
          <w:rFonts w:ascii="Californian FB" w:hAnsi="Californian FB"/>
          <w:sz w:val="24"/>
          <w:szCs w:val="24"/>
        </w:rPr>
        <w:t>AHCE</w:t>
      </w:r>
      <w:r w:rsidRPr="003D7921">
        <w:rPr>
          <w:rFonts w:ascii="Californian FB" w:hAnsi="Californian FB"/>
          <w:sz w:val="24"/>
          <w:szCs w:val="24"/>
        </w:rPr>
        <w:t>, IdIHCS, edificio C,</w:t>
      </w:r>
      <w:r>
        <w:rPr>
          <w:rFonts w:ascii="Californian FB" w:hAnsi="Californian FB"/>
          <w:sz w:val="24"/>
          <w:szCs w:val="24"/>
        </w:rPr>
        <w:t xml:space="preserve"> </w:t>
      </w:r>
      <w:r w:rsidRPr="003D7921">
        <w:rPr>
          <w:rFonts w:ascii="Californian FB" w:hAnsi="Californian FB"/>
          <w:sz w:val="24"/>
          <w:szCs w:val="24"/>
        </w:rPr>
        <w:t>aula 333).</w:t>
      </w:r>
    </w:p>
    <w:p w:rsidR="003D7921" w:rsidRDefault="003D7921" w:rsidP="00370745">
      <w:pPr>
        <w:spacing w:line="240" w:lineRule="auto"/>
        <w:jc w:val="center"/>
        <w:rPr>
          <w:rFonts w:ascii="Californian FB" w:hAnsi="Californian FB"/>
          <w:sz w:val="28"/>
          <w:szCs w:val="28"/>
        </w:rPr>
      </w:pPr>
    </w:p>
    <w:p w:rsidR="00370745" w:rsidRPr="00370745" w:rsidRDefault="00370745" w:rsidP="00370745">
      <w:pPr>
        <w:spacing w:line="240" w:lineRule="auto"/>
        <w:jc w:val="center"/>
        <w:rPr>
          <w:rFonts w:ascii="Californian FB" w:hAnsi="Californian FB"/>
          <w:sz w:val="28"/>
          <w:szCs w:val="28"/>
        </w:rPr>
      </w:pPr>
      <w:r w:rsidRPr="00370745">
        <w:rPr>
          <w:rFonts w:ascii="Californian FB" w:hAnsi="Californian FB"/>
          <w:sz w:val="28"/>
          <w:szCs w:val="28"/>
        </w:rPr>
        <w:t>*</w:t>
      </w:r>
    </w:p>
    <w:sectPr w:rsidR="00370745" w:rsidRPr="00370745" w:rsidSect="001341E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883" w:rsidRDefault="002F2883" w:rsidP="00887E4A">
      <w:pPr>
        <w:spacing w:line="240" w:lineRule="auto"/>
      </w:pPr>
      <w:r>
        <w:separator/>
      </w:r>
    </w:p>
  </w:endnote>
  <w:endnote w:type="continuationSeparator" w:id="1">
    <w:p w:rsidR="002F2883" w:rsidRDefault="002F2883" w:rsidP="00887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883" w:rsidRDefault="002F2883" w:rsidP="00887E4A">
      <w:pPr>
        <w:spacing w:line="240" w:lineRule="auto"/>
      </w:pPr>
      <w:r>
        <w:separator/>
      </w:r>
    </w:p>
  </w:footnote>
  <w:footnote w:type="continuationSeparator" w:id="1">
    <w:p w:rsidR="002F2883" w:rsidRDefault="002F2883" w:rsidP="00887E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8652686"/>
      <w:docPartObj>
        <w:docPartGallery w:val="Page Numbers (Top of Page)"/>
        <w:docPartUnique/>
      </w:docPartObj>
    </w:sdtPr>
    <w:sdtContent>
      <w:p w:rsidR="00230BA8" w:rsidRDefault="00457322">
        <w:pPr>
          <w:pStyle w:val="Encabezado"/>
          <w:jc w:val="right"/>
        </w:pPr>
        <w:fldSimple w:instr=" PAGE   \* MERGEFORMAT ">
          <w:r w:rsidR="00AE43A8">
            <w:rPr>
              <w:noProof/>
            </w:rPr>
            <w:t>1</w:t>
          </w:r>
        </w:fldSimple>
      </w:p>
    </w:sdtContent>
  </w:sdt>
  <w:p w:rsidR="00230BA8" w:rsidRDefault="00230B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D5881"/>
    <w:multiLevelType w:val="hybridMultilevel"/>
    <w:tmpl w:val="76C2545A"/>
    <w:lvl w:ilvl="0" w:tplc="76F65A58">
      <w:start w:val="12"/>
      <w:numFmt w:val="bullet"/>
      <w:lvlText w:val="-"/>
      <w:lvlJc w:val="left"/>
      <w:pPr>
        <w:ind w:left="-207" w:hanging="360"/>
      </w:pPr>
      <w:rPr>
        <w:rFonts w:ascii="Californian FB" w:eastAsiaTheme="minorHAnsi" w:hAnsi="Californian F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945"/>
    <w:rsid w:val="00063241"/>
    <w:rsid w:val="000848B3"/>
    <w:rsid w:val="00087855"/>
    <w:rsid w:val="000C69A0"/>
    <w:rsid w:val="001341E1"/>
    <w:rsid w:val="0018137B"/>
    <w:rsid w:val="00230BA8"/>
    <w:rsid w:val="00236E58"/>
    <w:rsid w:val="00267A57"/>
    <w:rsid w:val="002F2883"/>
    <w:rsid w:val="002F47A9"/>
    <w:rsid w:val="00370745"/>
    <w:rsid w:val="003A463A"/>
    <w:rsid w:val="003D7921"/>
    <w:rsid w:val="00457322"/>
    <w:rsid w:val="004F17BD"/>
    <w:rsid w:val="004F1D01"/>
    <w:rsid w:val="0050430B"/>
    <w:rsid w:val="00540816"/>
    <w:rsid w:val="005F4875"/>
    <w:rsid w:val="0064327C"/>
    <w:rsid w:val="0069045E"/>
    <w:rsid w:val="0075430A"/>
    <w:rsid w:val="007D58CD"/>
    <w:rsid w:val="007F6089"/>
    <w:rsid w:val="00812D79"/>
    <w:rsid w:val="00887E4A"/>
    <w:rsid w:val="008B77EB"/>
    <w:rsid w:val="009555EA"/>
    <w:rsid w:val="00A63754"/>
    <w:rsid w:val="00A766A9"/>
    <w:rsid w:val="00A9318F"/>
    <w:rsid w:val="00AC7961"/>
    <w:rsid w:val="00AD6976"/>
    <w:rsid w:val="00AE43A8"/>
    <w:rsid w:val="00B02D16"/>
    <w:rsid w:val="00B371A0"/>
    <w:rsid w:val="00BF5E78"/>
    <w:rsid w:val="00C04D92"/>
    <w:rsid w:val="00C81945"/>
    <w:rsid w:val="00C920C6"/>
    <w:rsid w:val="00CC12D3"/>
    <w:rsid w:val="00F13A3A"/>
    <w:rsid w:val="00F46478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-567" w:righ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94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aliases w:val="FA Fu,Footnote reference,Footnote Text Char Char Char Char Char,Footnote Text Char Char Char Char,Footnote Text Char"/>
    <w:basedOn w:val="Normal"/>
    <w:link w:val="TextonotapieCar"/>
    <w:unhideWhenUsed/>
    <w:rsid w:val="00887E4A"/>
    <w:pPr>
      <w:spacing w:line="240" w:lineRule="auto"/>
      <w:ind w:left="0" w:right="0"/>
      <w:jc w:val="left"/>
    </w:pPr>
    <w:rPr>
      <w:sz w:val="20"/>
      <w:szCs w:val="20"/>
    </w:rPr>
  </w:style>
  <w:style w:type="character" w:customStyle="1" w:styleId="TextonotapieCar">
    <w:name w:val="Texto nota pie Car"/>
    <w:aliases w:val="FA Fu Car,Footnote reference Car,Footnote Text Char Char Char Char Char Car,Footnote Text Char Char Char Char Car,Footnote Text Char Car"/>
    <w:basedOn w:val="Fuentedeprrafopredeter"/>
    <w:link w:val="Textonotapie"/>
    <w:rsid w:val="00887E4A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87E4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12D7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0BA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BA8"/>
  </w:style>
  <w:style w:type="paragraph" w:styleId="Piedepgina">
    <w:name w:val="footer"/>
    <w:basedOn w:val="Normal"/>
    <w:link w:val="PiedepginaCar"/>
    <w:uiPriority w:val="99"/>
    <w:semiHidden/>
    <w:unhideWhenUsed/>
    <w:rsid w:val="00230BA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0BA8"/>
  </w:style>
  <w:style w:type="paragraph" w:styleId="Textodeglobo">
    <w:name w:val="Balloon Text"/>
    <w:basedOn w:val="Normal"/>
    <w:link w:val="TextodegloboCar"/>
    <w:uiPriority w:val="99"/>
    <w:semiHidden/>
    <w:unhideWhenUsed/>
    <w:rsid w:val="00B3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3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0109-C34D-4EC3-8F67-8D463704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2023-05-15T18:30:00Z</dcterms:created>
  <dcterms:modified xsi:type="dcterms:W3CDTF">2023-05-15T18:30:00Z</dcterms:modified>
</cp:coreProperties>
</file>